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E4" w:rsidRDefault="00646E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C767D" w:rsidRPr="00DA4256" w:rsidTr="00DA4256">
        <w:trPr>
          <w:trHeight w:val="1335"/>
        </w:trPr>
        <w:tc>
          <w:tcPr>
            <w:tcW w:w="10490" w:type="dxa"/>
            <w:shd w:val="clear" w:color="auto" w:fill="auto"/>
            <w:vAlign w:val="center"/>
          </w:tcPr>
          <w:p w:rsidR="001206D3" w:rsidRPr="0050462D" w:rsidRDefault="00DA4256" w:rsidP="00E10082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sz w:val="40"/>
                <w:szCs w:val="40"/>
              </w:rPr>
            </w:pPr>
            <w:r>
              <w:rPr>
                <w:rFonts w:asciiTheme="majorEastAsia" w:eastAsiaTheme="majorEastAsia" w:hAnsiTheme="majorEastAsia" w:cs="Tahoma" w:hint="eastAsia"/>
                <w:sz w:val="40"/>
                <w:szCs w:val="40"/>
              </w:rPr>
              <w:t>加工</w:t>
            </w:r>
            <w:r w:rsidR="00646EE4" w:rsidRPr="00646EE4">
              <w:rPr>
                <w:rFonts w:asciiTheme="majorEastAsia" w:eastAsiaTheme="majorEastAsia" w:hAnsiTheme="majorEastAsia" w:cs="Tahoma" w:hint="eastAsia"/>
                <w:sz w:val="40"/>
                <w:szCs w:val="40"/>
              </w:rPr>
              <w:t>食品</w:t>
            </w:r>
            <w:r>
              <w:rPr>
                <w:rFonts w:asciiTheme="majorEastAsia" w:eastAsiaTheme="majorEastAsia" w:hAnsiTheme="majorEastAsia" w:cs="Tahoma" w:hint="eastAsia"/>
                <w:sz w:val="40"/>
                <w:szCs w:val="40"/>
              </w:rPr>
              <w:t>における</w:t>
            </w:r>
            <w:r w:rsidR="00646EE4" w:rsidRPr="00646EE4">
              <w:rPr>
                <w:rFonts w:asciiTheme="majorEastAsia" w:eastAsiaTheme="majorEastAsia" w:hAnsiTheme="majorEastAsia" w:cs="Tahoma" w:hint="eastAsia"/>
                <w:sz w:val="40"/>
                <w:szCs w:val="40"/>
              </w:rPr>
              <w:t>原料</w:t>
            </w:r>
            <w:r>
              <w:rPr>
                <w:rFonts w:asciiTheme="majorEastAsia" w:eastAsiaTheme="majorEastAsia" w:hAnsiTheme="majorEastAsia" w:cs="Tahoma" w:hint="eastAsia"/>
                <w:sz w:val="40"/>
                <w:szCs w:val="40"/>
              </w:rPr>
              <w:t>原</w:t>
            </w:r>
            <w:r w:rsidR="00646EE4" w:rsidRPr="00646EE4">
              <w:rPr>
                <w:rFonts w:asciiTheme="majorEastAsia" w:eastAsiaTheme="majorEastAsia" w:hAnsiTheme="majorEastAsia" w:cs="Tahoma" w:hint="eastAsia"/>
                <w:sz w:val="40"/>
                <w:szCs w:val="40"/>
              </w:rPr>
              <w:t>産地表示等</w:t>
            </w:r>
            <w:r>
              <w:rPr>
                <w:rFonts w:asciiTheme="majorEastAsia" w:eastAsiaTheme="majorEastAsia" w:hAnsiTheme="majorEastAsia" w:cs="Tahoma" w:hint="eastAsia"/>
                <w:sz w:val="40"/>
                <w:szCs w:val="40"/>
              </w:rPr>
              <w:t>食品表示制度</w:t>
            </w:r>
            <w:r w:rsidR="00646EE4" w:rsidRPr="00646EE4">
              <w:rPr>
                <w:rFonts w:asciiTheme="majorEastAsia" w:eastAsiaTheme="majorEastAsia" w:hAnsiTheme="majorEastAsia" w:cs="Tahoma" w:hint="eastAsia"/>
                <w:sz w:val="40"/>
                <w:szCs w:val="40"/>
              </w:rPr>
              <w:t>説明会</w:t>
            </w:r>
          </w:p>
          <w:p w:rsidR="00DA4256" w:rsidRPr="00DA4256" w:rsidRDefault="003C767D" w:rsidP="00DA4256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kern w:val="0"/>
                <w:sz w:val="48"/>
                <w:szCs w:val="48"/>
              </w:rPr>
            </w:pPr>
            <w:r w:rsidRPr="00FB5D71">
              <w:rPr>
                <w:rFonts w:asciiTheme="majorEastAsia" w:eastAsiaTheme="majorEastAsia" w:hAnsiTheme="majorEastAsia" w:cs="Tahoma"/>
                <w:b/>
                <w:spacing w:val="330"/>
                <w:kern w:val="0"/>
                <w:sz w:val="48"/>
                <w:szCs w:val="48"/>
                <w:fitText w:val="5226" w:id="294810625"/>
              </w:rPr>
              <w:t>参加申込</w:t>
            </w:r>
            <w:r w:rsidRPr="00FB5D71">
              <w:rPr>
                <w:rFonts w:asciiTheme="majorEastAsia" w:eastAsiaTheme="majorEastAsia" w:hAnsiTheme="majorEastAsia" w:cs="Tahoma"/>
                <w:b/>
                <w:spacing w:val="52"/>
                <w:kern w:val="0"/>
                <w:sz w:val="48"/>
                <w:szCs w:val="48"/>
                <w:fitText w:val="5226" w:id="294810625"/>
              </w:rPr>
              <w:t>書</w:t>
            </w:r>
          </w:p>
        </w:tc>
      </w:tr>
    </w:tbl>
    <w:p w:rsidR="00131A3C" w:rsidRPr="0050462D" w:rsidRDefault="00131A3C" w:rsidP="00131A3C">
      <w:pPr>
        <w:pStyle w:val="af7"/>
        <w:ind w:leftChars="0" w:left="0" w:rightChars="33" w:right="69"/>
        <w:rPr>
          <w:rFonts w:asciiTheme="majorEastAsia" w:eastAsiaTheme="majorEastAsia" w:hAnsiTheme="majorEastAsia" w:cs="Tahoma"/>
          <w:b/>
        </w:rPr>
      </w:pPr>
    </w:p>
    <w:p w:rsidR="006541C8" w:rsidRPr="0050462D" w:rsidRDefault="00646EE4" w:rsidP="007E500C">
      <w:pPr>
        <w:pStyle w:val="af7"/>
        <w:ind w:leftChars="0" w:left="0" w:rightChars="33" w:right="69"/>
        <w:jc w:val="left"/>
        <w:rPr>
          <w:rFonts w:asciiTheme="majorEastAsia" w:eastAsiaTheme="majorEastAsia" w:hAnsiTheme="majorEastAsia" w:cs="Tahoma"/>
          <w:b/>
          <w:sz w:val="32"/>
        </w:rPr>
      </w:pPr>
      <w:r>
        <w:rPr>
          <w:rFonts w:asciiTheme="majorEastAsia" w:eastAsiaTheme="majorEastAsia" w:hAnsiTheme="majorEastAsia" w:cs="Tahoma" w:hint="eastAsia"/>
          <w:b/>
          <w:sz w:val="32"/>
        </w:rPr>
        <w:t>長野県農業政策課企画係　宮澤</w:t>
      </w:r>
      <w:r w:rsidR="00E10082" w:rsidRPr="0050462D">
        <w:rPr>
          <w:rFonts w:asciiTheme="majorEastAsia" w:eastAsiaTheme="majorEastAsia" w:hAnsiTheme="majorEastAsia" w:cs="Tahoma" w:hint="eastAsia"/>
          <w:b/>
          <w:sz w:val="32"/>
        </w:rPr>
        <w:t xml:space="preserve">　</w:t>
      </w:r>
      <w:r>
        <w:rPr>
          <w:rFonts w:asciiTheme="majorEastAsia" w:eastAsiaTheme="majorEastAsia" w:hAnsiTheme="majorEastAsia" w:cs="Tahoma" w:hint="eastAsia"/>
          <w:b/>
          <w:sz w:val="32"/>
        </w:rPr>
        <w:t>あて</w:t>
      </w:r>
    </w:p>
    <w:p w:rsidR="007E500C" w:rsidRDefault="006541C8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Theme="majorEastAsia" w:eastAsiaTheme="majorEastAsia" w:hAnsiTheme="majorEastAsia" w:cs="Tahoma"/>
          <w:b/>
          <w:kern w:val="0"/>
          <w:sz w:val="32"/>
        </w:rPr>
      </w:pPr>
      <w:r w:rsidRPr="0050462D">
        <w:rPr>
          <w:rFonts w:asciiTheme="majorEastAsia" w:eastAsiaTheme="majorEastAsia" w:hAnsiTheme="majorEastAsia" w:cs="Tahoma" w:hint="eastAsia"/>
          <w:b/>
          <w:sz w:val="32"/>
        </w:rPr>
        <w:t>送付先</w:t>
      </w:r>
      <w:r w:rsidR="00C25C9B" w:rsidRPr="0050462D">
        <w:rPr>
          <w:rFonts w:asciiTheme="majorEastAsia" w:eastAsiaTheme="majorEastAsia" w:hAnsiTheme="majorEastAsia" w:cs="Tahoma" w:hint="eastAsia"/>
          <w:b/>
          <w:sz w:val="32"/>
        </w:rPr>
        <w:t>e</w:t>
      </w:r>
      <w:r w:rsidRPr="00646EE4">
        <w:rPr>
          <w:rFonts w:asciiTheme="majorEastAsia" w:eastAsiaTheme="majorEastAsia" w:hAnsiTheme="majorEastAsia" w:cs="Tahoma" w:hint="eastAsia"/>
          <w:b/>
          <w:spacing w:val="42"/>
          <w:w w:val="67"/>
          <w:kern w:val="0"/>
          <w:sz w:val="32"/>
          <w:fitText w:val="964" w:id="88246529"/>
        </w:rPr>
        <w:t>-</w:t>
      </w:r>
      <w:r w:rsidR="00C25C9B" w:rsidRPr="00646EE4">
        <w:rPr>
          <w:rFonts w:asciiTheme="majorEastAsia" w:eastAsiaTheme="majorEastAsia" w:hAnsiTheme="majorEastAsia" w:cs="Tahoma" w:hint="eastAsia"/>
          <w:b/>
          <w:spacing w:val="42"/>
          <w:w w:val="67"/>
          <w:kern w:val="0"/>
          <w:sz w:val="32"/>
          <w:fitText w:val="964" w:id="88246529"/>
        </w:rPr>
        <w:t>m</w:t>
      </w:r>
      <w:r w:rsidRPr="00646EE4">
        <w:rPr>
          <w:rFonts w:asciiTheme="majorEastAsia" w:eastAsiaTheme="majorEastAsia" w:hAnsiTheme="majorEastAsia" w:cs="Tahoma" w:hint="eastAsia"/>
          <w:b/>
          <w:spacing w:val="42"/>
          <w:w w:val="67"/>
          <w:kern w:val="0"/>
          <w:sz w:val="32"/>
          <w:fitText w:val="964" w:id="88246529"/>
        </w:rPr>
        <w:t>ail</w:t>
      </w:r>
      <w:r w:rsidRPr="00646EE4">
        <w:rPr>
          <w:rFonts w:asciiTheme="majorEastAsia" w:eastAsiaTheme="majorEastAsia" w:hAnsiTheme="majorEastAsia" w:cs="Tahoma" w:hint="eastAsia"/>
          <w:b/>
          <w:spacing w:val="1"/>
          <w:w w:val="67"/>
          <w:kern w:val="0"/>
          <w:sz w:val="32"/>
          <w:fitText w:val="964" w:id="88246529"/>
        </w:rPr>
        <w:t>：</w:t>
      </w:r>
      <w:hyperlink r:id="rId9" w:history="1">
        <w:r w:rsidR="00646EE4" w:rsidRPr="005F342B">
          <w:rPr>
            <w:rStyle w:val="af6"/>
            <w:rFonts w:asciiTheme="majorEastAsia" w:eastAsiaTheme="majorEastAsia" w:hAnsiTheme="majorEastAsia" w:cs="Tahoma"/>
            <w:b/>
            <w:kern w:val="0"/>
            <w:sz w:val="32"/>
          </w:rPr>
          <w:t>nosei@pref.nagano.lg.jp</w:t>
        </w:r>
      </w:hyperlink>
      <w:r w:rsidR="00646EE4">
        <w:rPr>
          <w:rFonts w:asciiTheme="majorEastAsia" w:eastAsiaTheme="majorEastAsia" w:hAnsiTheme="majorEastAsia" w:cs="Tahoma"/>
          <w:b/>
          <w:kern w:val="0"/>
          <w:sz w:val="32"/>
        </w:rPr>
        <w:t xml:space="preserve"> </w:t>
      </w:r>
      <w:r w:rsidR="00646EE4">
        <w:rPr>
          <w:rFonts w:asciiTheme="majorEastAsia" w:eastAsiaTheme="majorEastAsia" w:hAnsiTheme="majorEastAsia" w:cs="Tahoma" w:hint="eastAsia"/>
          <w:b/>
          <w:kern w:val="0"/>
          <w:sz w:val="32"/>
        </w:rPr>
        <w:t>又は</w:t>
      </w:r>
      <w:r w:rsidR="00646EE4">
        <w:rPr>
          <w:rFonts w:asciiTheme="majorEastAsia" w:eastAsiaTheme="majorEastAsia" w:hAnsiTheme="majorEastAsia" w:cs="Tahoma"/>
          <w:b/>
          <w:kern w:val="0"/>
          <w:sz w:val="32"/>
        </w:rPr>
        <w:t xml:space="preserve"> FAX:026-235-7393</w:t>
      </w:r>
    </w:p>
    <w:p w:rsidR="00DA4256" w:rsidRDefault="00DA4256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Theme="majorEastAsia" w:eastAsiaTheme="majorEastAsia" w:hAnsiTheme="majorEastAsia" w:cs="Tahoma"/>
          <w:b/>
          <w:kern w:val="0"/>
          <w:sz w:val="32"/>
        </w:rPr>
      </w:pPr>
    </w:p>
    <w:p w:rsidR="00DA4256" w:rsidRDefault="00DA4256" w:rsidP="00982BC3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/>
        <w:jc w:val="left"/>
        <w:rPr>
          <w:rFonts w:asciiTheme="majorEastAsia" w:eastAsiaTheme="majorEastAsia" w:hAnsiTheme="majorEastAsia" w:cs="Tahoma"/>
          <w:b/>
          <w:kern w:val="0"/>
          <w:sz w:val="32"/>
        </w:rPr>
      </w:pPr>
      <w:r>
        <w:rPr>
          <w:rFonts w:asciiTheme="majorEastAsia" w:eastAsiaTheme="majorEastAsia" w:hAnsiTheme="majorEastAsia" w:cs="Tahoma" w:hint="eastAsia"/>
          <w:b/>
          <w:kern w:val="0"/>
          <w:sz w:val="32"/>
        </w:rPr>
        <w:t>【期限】事前質問事項：H30.12.</w:t>
      </w:r>
      <w:r w:rsidR="00FB5D71">
        <w:rPr>
          <w:rFonts w:asciiTheme="majorEastAsia" w:eastAsiaTheme="majorEastAsia" w:hAnsiTheme="majorEastAsia" w:cs="Tahoma" w:hint="eastAsia"/>
          <w:b/>
          <w:kern w:val="0"/>
          <w:sz w:val="32"/>
        </w:rPr>
        <w:t>21</w:t>
      </w:r>
      <w:bookmarkStart w:id="0" w:name="_GoBack"/>
      <w:bookmarkEnd w:id="0"/>
    </w:p>
    <w:p w:rsidR="00DA4256" w:rsidRDefault="00DA4256" w:rsidP="00DA4256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rightChars="33" w:right="69" w:firstLineChars="500" w:firstLine="1606"/>
        <w:jc w:val="left"/>
        <w:rPr>
          <w:rFonts w:asciiTheme="majorEastAsia" w:eastAsiaTheme="majorEastAsia" w:hAnsiTheme="majorEastAsia" w:cs="Tahoma"/>
          <w:b/>
          <w:kern w:val="0"/>
          <w:sz w:val="32"/>
        </w:rPr>
      </w:pPr>
      <w:r>
        <w:rPr>
          <w:rFonts w:asciiTheme="majorEastAsia" w:eastAsiaTheme="majorEastAsia" w:hAnsiTheme="majorEastAsia" w:cs="Tahoma" w:hint="eastAsia"/>
          <w:b/>
          <w:kern w:val="0"/>
          <w:sz w:val="32"/>
        </w:rPr>
        <w:t>参加申込：H31.1．4又は定員に達した場合</w:t>
      </w:r>
    </w:p>
    <w:p w:rsidR="00DA4256" w:rsidRPr="0050462D" w:rsidRDefault="00DA4256" w:rsidP="00DA4256">
      <w:pPr>
        <w:pStyle w:val="af7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55"/>
        </w:tabs>
        <w:spacing w:line="380" w:lineRule="exact"/>
        <w:ind w:leftChars="0" w:left="0" w:rightChars="33" w:right="69" w:firstLineChars="700" w:firstLine="2249"/>
        <w:jc w:val="left"/>
        <w:rPr>
          <w:rFonts w:asciiTheme="majorEastAsia" w:eastAsiaTheme="majorEastAsia" w:hAnsiTheme="majorEastAsia" w:cs="Tahoma"/>
          <w:b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930"/>
        <w:gridCol w:w="7433"/>
      </w:tblGrid>
      <w:tr w:rsidR="006541C8" w:rsidRPr="0050462D" w:rsidTr="00646EE4">
        <w:trPr>
          <w:trHeight w:val="857"/>
        </w:trPr>
        <w:tc>
          <w:tcPr>
            <w:tcW w:w="2127" w:type="dxa"/>
            <w:vAlign w:val="center"/>
          </w:tcPr>
          <w:p w:rsidR="006541C8" w:rsidRPr="0050462D" w:rsidRDefault="00DA4256" w:rsidP="00DA4256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>
              <w:rPr>
                <w:rFonts w:asciiTheme="majorEastAsia" w:eastAsiaTheme="majorEastAsia" w:hAnsiTheme="majorEastAsia" w:cs="Tahoma" w:hint="eastAsia"/>
                <w:b/>
              </w:rPr>
              <w:t>企業・団体名</w:t>
            </w:r>
          </w:p>
        </w:tc>
        <w:tc>
          <w:tcPr>
            <w:tcW w:w="8363" w:type="dxa"/>
            <w:gridSpan w:val="2"/>
            <w:vAlign w:val="center"/>
          </w:tcPr>
          <w:p w:rsidR="000F548F" w:rsidRPr="0050462D" w:rsidRDefault="000F548F" w:rsidP="00646EE4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646EE4" w:rsidRPr="0050462D" w:rsidTr="00EC2477">
        <w:trPr>
          <w:trHeight w:val="1125"/>
        </w:trPr>
        <w:tc>
          <w:tcPr>
            <w:tcW w:w="2127" w:type="dxa"/>
            <w:vMerge w:val="restart"/>
            <w:vAlign w:val="center"/>
          </w:tcPr>
          <w:p w:rsidR="00646EE4" w:rsidRDefault="00646EE4" w:rsidP="007E500C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>
              <w:rPr>
                <w:rFonts w:asciiTheme="majorEastAsia" w:eastAsiaTheme="majorEastAsia" w:hAnsiTheme="majorEastAsia" w:cs="Tahoma" w:hint="eastAsia"/>
                <w:b/>
              </w:rPr>
              <w:t>参加日・会場</w:t>
            </w:r>
          </w:p>
          <w:p w:rsidR="00EC2477" w:rsidRDefault="00646EE4" w:rsidP="00EC2477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>
              <w:rPr>
                <w:rFonts w:asciiTheme="majorEastAsia" w:eastAsiaTheme="majorEastAsia" w:hAnsiTheme="majorEastAsia" w:cs="Tahoma" w:hint="eastAsia"/>
                <w:b/>
              </w:rPr>
              <w:t>（いずれかに○）</w:t>
            </w:r>
          </w:p>
          <w:p w:rsidR="00ED5976" w:rsidRPr="00ED5976" w:rsidRDefault="00ED5976" w:rsidP="00EC2477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</w:rPr>
            </w:pPr>
            <w:r w:rsidRPr="00ED5976">
              <w:rPr>
                <w:rFonts w:asciiTheme="majorEastAsia" w:eastAsiaTheme="majorEastAsia" w:hAnsiTheme="majorEastAsia" w:cs="Tahoma" w:hint="eastAsia"/>
              </w:rPr>
              <w:t>時間はいずれも</w:t>
            </w:r>
          </w:p>
          <w:p w:rsidR="00ED5976" w:rsidRPr="0050462D" w:rsidRDefault="00ED5976" w:rsidP="00EC2477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ED5976">
              <w:rPr>
                <w:rFonts w:asciiTheme="majorEastAsia" w:eastAsiaTheme="majorEastAsia" w:hAnsiTheme="majorEastAsia" w:cs="Tahoma" w:hint="eastAsia"/>
              </w:rPr>
              <w:t>13:30～15:30</w:t>
            </w:r>
          </w:p>
        </w:tc>
        <w:tc>
          <w:tcPr>
            <w:tcW w:w="930" w:type="dxa"/>
            <w:vAlign w:val="center"/>
          </w:tcPr>
          <w:p w:rsidR="00646EE4" w:rsidRPr="0050462D" w:rsidRDefault="00646EE4" w:rsidP="00646EE4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</w:p>
        </w:tc>
        <w:tc>
          <w:tcPr>
            <w:tcW w:w="7433" w:type="dxa"/>
            <w:vAlign w:val="center"/>
          </w:tcPr>
          <w:p w:rsidR="00646EE4" w:rsidRDefault="00646EE4" w:rsidP="00EC2477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  <w:r>
              <w:rPr>
                <w:rFonts w:asciiTheme="majorEastAsia" w:eastAsiaTheme="majorEastAsia" w:hAnsiTheme="majorEastAsia" w:cs="Tahoma" w:hint="eastAsia"/>
                <w:b/>
              </w:rPr>
              <w:t>平成31年１月９日（水）県総合教育センター</w:t>
            </w:r>
            <w:r w:rsidR="00EC2477">
              <w:rPr>
                <w:rFonts w:asciiTheme="majorEastAsia" w:eastAsiaTheme="majorEastAsia" w:hAnsiTheme="majorEastAsia" w:cs="Tahoma" w:hint="eastAsia"/>
                <w:b/>
              </w:rPr>
              <w:t>第１研修室</w:t>
            </w:r>
            <w:r>
              <w:rPr>
                <w:rFonts w:asciiTheme="majorEastAsia" w:eastAsiaTheme="majorEastAsia" w:hAnsiTheme="majorEastAsia" w:cs="Tahoma" w:hint="eastAsia"/>
                <w:b/>
              </w:rPr>
              <w:t>（</w:t>
            </w:r>
            <w:r w:rsidR="00EC2477">
              <w:rPr>
                <w:rFonts w:asciiTheme="majorEastAsia" w:eastAsiaTheme="majorEastAsia" w:hAnsiTheme="majorEastAsia" w:cs="Tahoma" w:hint="eastAsia"/>
                <w:b/>
              </w:rPr>
              <w:t>塩尻市</w:t>
            </w:r>
            <w:r>
              <w:rPr>
                <w:rFonts w:asciiTheme="majorEastAsia" w:eastAsiaTheme="majorEastAsia" w:hAnsiTheme="majorEastAsia" w:cs="Tahoma" w:hint="eastAsia"/>
                <w:b/>
              </w:rPr>
              <w:t>）</w:t>
            </w:r>
          </w:p>
          <w:p w:rsidR="00EC2477" w:rsidRPr="0050462D" w:rsidRDefault="00EC2477" w:rsidP="00EC2477">
            <w:pPr>
              <w:pStyle w:val="af7"/>
              <w:ind w:leftChars="0" w:left="0" w:rightChars="33" w:right="69"/>
              <w:jc w:val="right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ahoma" w:hint="eastAsia"/>
                <w:b/>
              </w:rPr>
              <w:t>（定員100名）</w:t>
            </w:r>
          </w:p>
        </w:tc>
      </w:tr>
      <w:tr w:rsidR="00646EE4" w:rsidRPr="0050462D" w:rsidTr="00EC2477">
        <w:trPr>
          <w:trHeight w:val="1125"/>
        </w:trPr>
        <w:tc>
          <w:tcPr>
            <w:tcW w:w="2127" w:type="dxa"/>
            <w:vMerge/>
            <w:vAlign w:val="center"/>
          </w:tcPr>
          <w:p w:rsidR="00646EE4" w:rsidRDefault="00646EE4" w:rsidP="007E500C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</w:p>
        </w:tc>
        <w:tc>
          <w:tcPr>
            <w:tcW w:w="930" w:type="dxa"/>
            <w:vAlign w:val="center"/>
          </w:tcPr>
          <w:p w:rsidR="00646EE4" w:rsidRPr="0050462D" w:rsidRDefault="00646EE4" w:rsidP="00646EE4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</w:p>
        </w:tc>
        <w:tc>
          <w:tcPr>
            <w:tcW w:w="7433" w:type="dxa"/>
            <w:vAlign w:val="center"/>
          </w:tcPr>
          <w:p w:rsidR="00EC2477" w:rsidRPr="0050462D" w:rsidRDefault="00646EE4" w:rsidP="00DA4256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ahoma" w:hint="eastAsia"/>
                <w:b/>
              </w:rPr>
              <w:t>平成31年１月10日（木）県庁講堂（</w:t>
            </w:r>
            <w:r w:rsidR="00EC2477">
              <w:rPr>
                <w:rFonts w:asciiTheme="majorEastAsia" w:eastAsiaTheme="majorEastAsia" w:hAnsiTheme="majorEastAsia" w:cs="Tahoma" w:hint="eastAsia"/>
                <w:b/>
              </w:rPr>
              <w:t>長野市</w:t>
            </w:r>
            <w:r>
              <w:rPr>
                <w:rFonts w:asciiTheme="majorEastAsia" w:eastAsiaTheme="majorEastAsia" w:hAnsiTheme="majorEastAsia" w:cs="Tahoma" w:hint="eastAsia"/>
                <w:b/>
              </w:rPr>
              <w:t>）</w:t>
            </w:r>
            <w:r w:rsidR="00462AB7">
              <w:rPr>
                <w:rFonts w:asciiTheme="majorEastAsia" w:eastAsiaTheme="majorEastAsia" w:hAnsiTheme="majorEastAsia" w:cs="Tahoma" w:hint="eastAsia"/>
                <w:b/>
              </w:rPr>
              <w:t xml:space="preserve">　 </w:t>
            </w:r>
            <w:r w:rsidR="00EC2477">
              <w:rPr>
                <w:rFonts w:asciiTheme="majorEastAsia" w:eastAsiaTheme="majorEastAsia" w:hAnsiTheme="majorEastAsia" w:cs="Tahoma" w:hint="eastAsia"/>
                <w:b/>
              </w:rPr>
              <w:t>（定員</w:t>
            </w:r>
            <w:r w:rsidR="00DA4256">
              <w:rPr>
                <w:rFonts w:asciiTheme="majorEastAsia" w:eastAsiaTheme="majorEastAsia" w:hAnsiTheme="majorEastAsia" w:cs="Tahoma" w:hint="eastAsia"/>
                <w:b/>
              </w:rPr>
              <w:t>1</w:t>
            </w:r>
            <w:r w:rsidR="00EC2477">
              <w:rPr>
                <w:rFonts w:asciiTheme="majorEastAsia" w:eastAsiaTheme="majorEastAsia" w:hAnsiTheme="majorEastAsia" w:cs="Tahoma" w:hint="eastAsia"/>
                <w:b/>
              </w:rPr>
              <w:t>00名）</w:t>
            </w:r>
          </w:p>
        </w:tc>
      </w:tr>
      <w:tr w:rsidR="000F548F" w:rsidRPr="0050462D" w:rsidTr="00DA4256">
        <w:trPr>
          <w:trHeight w:val="803"/>
        </w:trPr>
        <w:tc>
          <w:tcPr>
            <w:tcW w:w="2127" w:type="dxa"/>
            <w:vAlign w:val="center"/>
          </w:tcPr>
          <w:p w:rsidR="000F548F" w:rsidRPr="0050462D" w:rsidRDefault="00646EE4" w:rsidP="00646EE4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>
              <w:rPr>
                <w:rFonts w:asciiTheme="majorEastAsia" w:eastAsiaTheme="majorEastAsia" w:hAnsiTheme="majorEastAsia" w:cs="Tahoma" w:hint="eastAsia"/>
                <w:b/>
              </w:rPr>
              <w:t>参加者数</w:t>
            </w:r>
          </w:p>
        </w:tc>
        <w:tc>
          <w:tcPr>
            <w:tcW w:w="8363" w:type="dxa"/>
            <w:gridSpan w:val="2"/>
            <w:vAlign w:val="center"/>
          </w:tcPr>
          <w:p w:rsidR="000F548F" w:rsidRPr="0050462D" w:rsidRDefault="00EC2477" w:rsidP="00EC2477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>
              <w:rPr>
                <w:rFonts w:asciiTheme="majorEastAsia" w:eastAsiaTheme="majorEastAsia" w:hAnsiTheme="majorEastAsia" w:cs="Tahoma" w:hint="eastAsia"/>
                <w:b/>
              </w:rPr>
              <w:t xml:space="preserve">　　　　　　　　　　名</w:t>
            </w:r>
          </w:p>
        </w:tc>
      </w:tr>
      <w:tr w:rsidR="00EC2477" w:rsidRPr="0050462D" w:rsidTr="00DA4256">
        <w:trPr>
          <w:trHeight w:val="697"/>
        </w:trPr>
        <w:tc>
          <w:tcPr>
            <w:tcW w:w="2127" w:type="dxa"/>
            <w:vAlign w:val="center"/>
          </w:tcPr>
          <w:p w:rsidR="00EC2477" w:rsidRPr="0050462D" w:rsidRDefault="00EC2477" w:rsidP="00EC2477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>
              <w:rPr>
                <w:rFonts w:asciiTheme="majorEastAsia" w:eastAsiaTheme="majorEastAsia" w:hAnsiTheme="majorEastAsia" w:cs="Tahoma" w:hint="eastAsia"/>
                <w:b/>
              </w:rPr>
              <w:t>担当者名</w:t>
            </w:r>
          </w:p>
        </w:tc>
        <w:tc>
          <w:tcPr>
            <w:tcW w:w="8363" w:type="dxa"/>
            <w:gridSpan w:val="2"/>
          </w:tcPr>
          <w:p w:rsidR="00EC2477" w:rsidRPr="00EC2477" w:rsidRDefault="00EC2477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6541C8" w:rsidRPr="0050462D" w:rsidTr="00DA4256">
        <w:trPr>
          <w:trHeight w:val="685"/>
        </w:trPr>
        <w:tc>
          <w:tcPr>
            <w:tcW w:w="2127" w:type="dxa"/>
            <w:vAlign w:val="center"/>
          </w:tcPr>
          <w:p w:rsidR="0050462D" w:rsidRPr="0050462D" w:rsidRDefault="0050462D" w:rsidP="0050462D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 w:hint="eastAsia"/>
                <w:b/>
              </w:rPr>
              <w:t>担当者</w:t>
            </w:r>
          </w:p>
          <w:p w:rsidR="006541C8" w:rsidRPr="0050462D" w:rsidRDefault="0050462D" w:rsidP="0050462D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</w:rPr>
            </w:pPr>
            <w:r w:rsidRPr="0050462D">
              <w:rPr>
                <w:rFonts w:asciiTheme="majorEastAsia" w:eastAsiaTheme="majorEastAsia" w:hAnsiTheme="majorEastAsia" w:cs="Tahoma" w:hint="eastAsia"/>
                <w:b/>
              </w:rPr>
              <w:t>電話番号</w:t>
            </w:r>
          </w:p>
        </w:tc>
        <w:tc>
          <w:tcPr>
            <w:tcW w:w="8363" w:type="dxa"/>
            <w:gridSpan w:val="2"/>
          </w:tcPr>
          <w:p w:rsidR="006541C8" w:rsidRPr="0050462D" w:rsidRDefault="006541C8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50462D" w:rsidRPr="0050462D" w:rsidTr="00DA4256">
        <w:trPr>
          <w:trHeight w:val="700"/>
        </w:trPr>
        <w:tc>
          <w:tcPr>
            <w:tcW w:w="2127" w:type="dxa"/>
            <w:vAlign w:val="center"/>
          </w:tcPr>
          <w:p w:rsidR="0050462D" w:rsidRPr="0050462D" w:rsidRDefault="0050462D" w:rsidP="007E500C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 w:hint="eastAsia"/>
                <w:b/>
              </w:rPr>
              <w:t>担当者</w:t>
            </w:r>
          </w:p>
          <w:p w:rsidR="0050462D" w:rsidRPr="0050462D" w:rsidRDefault="0050462D" w:rsidP="007E500C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 w:rsidRPr="0050462D">
              <w:rPr>
                <w:rFonts w:asciiTheme="majorEastAsia" w:eastAsiaTheme="majorEastAsia" w:hAnsiTheme="majorEastAsia" w:cs="Tahoma" w:hint="eastAsia"/>
                <w:b/>
              </w:rPr>
              <w:t>メールアドレス</w:t>
            </w:r>
          </w:p>
        </w:tc>
        <w:tc>
          <w:tcPr>
            <w:tcW w:w="8363" w:type="dxa"/>
            <w:gridSpan w:val="2"/>
          </w:tcPr>
          <w:p w:rsidR="0050462D" w:rsidRPr="0050462D" w:rsidRDefault="0050462D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  <w:tr w:rsidR="00DA4256" w:rsidRPr="00ED5976" w:rsidTr="00DA4256">
        <w:trPr>
          <w:trHeight w:val="3071"/>
        </w:trPr>
        <w:tc>
          <w:tcPr>
            <w:tcW w:w="2127" w:type="dxa"/>
            <w:vAlign w:val="center"/>
          </w:tcPr>
          <w:p w:rsidR="00ED5976" w:rsidRDefault="00ED5976" w:rsidP="00DA4256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>
              <w:rPr>
                <w:rFonts w:asciiTheme="majorEastAsia" w:eastAsiaTheme="majorEastAsia" w:hAnsiTheme="majorEastAsia" w:cs="Tahoma" w:hint="eastAsia"/>
                <w:b/>
              </w:rPr>
              <w:t>加工食品の原料原産地表示制度に関する</w:t>
            </w:r>
          </w:p>
          <w:p w:rsidR="00DA4256" w:rsidRPr="0050462D" w:rsidRDefault="00DA4256" w:rsidP="00DA4256">
            <w:pPr>
              <w:pStyle w:val="af7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</w:rPr>
            </w:pPr>
            <w:r>
              <w:rPr>
                <w:rFonts w:asciiTheme="majorEastAsia" w:eastAsiaTheme="majorEastAsia" w:hAnsiTheme="majorEastAsia" w:cs="Tahoma" w:hint="eastAsia"/>
                <w:b/>
              </w:rPr>
              <w:t>事前質問事項</w:t>
            </w:r>
          </w:p>
        </w:tc>
        <w:tc>
          <w:tcPr>
            <w:tcW w:w="8363" w:type="dxa"/>
            <w:gridSpan w:val="2"/>
          </w:tcPr>
          <w:p w:rsidR="00DA4256" w:rsidRPr="0050462D" w:rsidRDefault="00DA4256" w:rsidP="006541C8">
            <w:pPr>
              <w:pStyle w:val="af7"/>
              <w:ind w:leftChars="0" w:left="0" w:rightChars="33" w:right="69"/>
              <w:rPr>
                <w:rFonts w:asciiTheme="majorEastAsia" w:eastAsiaTheme="majorEastAsia" w:hAnsiTheme="majorEastAsia" w:cs="Tahoma"/>
                <w:b/>
              </w:rPr>
            </w:pPr>
          </w:p>
        </w:tc>
      </w:tr>
    </w:tbl>
    <w:p w:rsidR="00EC2477" w:rsidRPr="00EC2477" w:rsidRDefault="007734B4" w:rsidP="0050462D">
      <w:pPr>
        <w:pStyle w:val="af7"/>
        <w:ind w:leftChars="0" w:left="211" w:rightChars="33" w:right="69" w:hangingChars="100" w:hanging="211"/>
        <w:rPr>
          <w:rFonts w:asciiTheme="majorEastAsia" w:eastAsiaTheme="majorEastAsia" w:hAnsiTheme="majorEastAsia" w:cs="Tahoma"/>
          <w:b/>
          <w:sz w:val="20"/>
          <w:szCs w:val="20"/>
        </w:rPr>
      </w:pPr>
      <w:r w:rsidRPr="00EC2477">
        <w:rPr>
          <w:rFonts w:asciiTheme="majorEastAsia" w:eastAsiaTheme="majorEastAsia" w:hAnsiTheme="majorEastAsia" w:cs="Tahoma" w:hint="eastAsia"/>
          <w:b/>
          <w:sz w:val="21"/>
          <w:szCs w:val="20"/>
        </w:rPr>
        <w:t xml:space="preserve">　</w:t>
      </w:r>
      <w:r w:rsidR="00EC2477" w:rsidRPr="00EC2477">
        <w:rPr>
          <w:rFonts w:asciiTheme="majorEastAsia" w:eastAsiaTheme="majorEastAsia" w:hAnsiTheme="majorEastAsia" w:cs="Tahoma" w:hint="eastAsia"/>
          <w:b/>
          <w:sz w:val="21"/>
          <w:szCs w:val="20"/>
        </w:rPr>
        <w:t>※</w:t>
      </w:r>
      <w:r w:rsidR="00EC2477">
        <w:rPr>
          <w:rFonts w:asciiTheme="majorEastAsia" w:eastAsiaTheme="majorEastAsia" w:hAnsiTheme="majorEastAsia" w:cs="Tahoma" w:hint="eastAsia"/>
          <w:b/>
          <w:sz w:val="21"/>
          <w:szCs w:val="20"/>
        </w:rPr>
        <w:t xml:space="preserve">　</w:t>
      </w:r>
      <w:r w:rsidR="00EC2477" w:rsidRPr="00EC2477">
        <w:rPr>
          <w:rFonts w:asciiTheme="majorEastAsia" w:eastAsiaTheme="majorEastAsia" w:hAnsiTheme="majorEastAsia" w:cs="Tahoma" w:hint="eastAsia"/>
          <w:b/>
          <w:sz w:val="21"/>
          <w:szCs w:val="20"/>
        </w:rPr>
        <w:t>県庁の駐車場は多数の方がご利用されますので、公共交通機関の活用にご配意願います。</w:t>
      </w:r>
    </w:p>
    <w:p w:rsidR="00EC2477" w:rsidRPr="00DA4256" w:rsidRDefault="00EC2477" w:rsidP="0050462D">
      <w:pPr>
        <w:pStyle w:val="af7"/>
        <w:ind w:leftChars="0" w:left="200" w:rightChars="33" w:right="69" w:hangingChars="100" w:hanging="200"/>
        <w:rPr>
          <w:rFonts w:asciiTheme="majorEastAsia" w:eastAsiaTheme="majorEastAsia" w:hAnsiTheme="majorEastAsia" w:cs="Tahoma"/>
          <w:sz w:val="20"/>
          <w:szCs w:val="20"/>
        </w:rPr>
      </w:pPr>
    </w:p>
    <w:p w:rsidR="006541C8" w:rsidRPr="0050462D" w:rsidRDefault="006541C8" w:rsidP="00A22442">
      <w:pPr>
        <w:pStyle w:val="af7"/>
        <w:ind w:leftChars="100" w:left="210" w:rightChars="33" w:right="69"/>
        <w:rPr>
          <w:rFonts w:asciiTheme="majorEastAsia" w:eastAsiaTheme="majorEastAsia" w:hAnsiTheme="majorEastAsia"/>
          <w:sz w:val="20"/>
          <w:szCs w:val="20"/>
        </w:rPr>
      </w:pPr>
      <w:r w:rsidRPr="0050462D">
        <w:rPr>
          <w:rFonts w:asciiTheme="majorEastAsia" w:eastAsiaTheme="majorEastAsia" w:hAnsiTheme="majorEastAsia" w:cs="Tahoma"/>
          <w:sz w:val="20"/>
          <w:szCs w:val="20"/>
        </w:rPr>
        <w:t>※</w:t>
      </w:r>
      <w:r w:rsidR="00ED5976">
        <w:rPr>
          <w:rFonts w:asciiTheme="majorEastAsia" w:eastAsiaTheme="majorEastAsia" w:hAnsiTheme="majorEastAsia" w:cs="Tahoma" w:hint="eastAsia"/>
          <w:sz w:val="20"/>
          <w:szCs w:val="20"/>
        </w:rPr>
        <w:t>収集した</w:t>
      </w:r>
      <w:r w:rsidRPr="0050462D">
        <w:rPr>
          <w:rFonts w:asciiTheme="majorEastAsia" w:eastAsiaTheme="majorEastAsia" w:hAnsiTheme="majorEastAsia" w:cs="Tahoma"/>
          <w:sz w:val="20"/>
          <w:szCs w:val="20"/>
        </w:rPr>
        <w:t>情報については、</w:t>
      </w:r>
      <w:r w:rsidR="00456CAE" w:rsidRPr="0050462D">
        <w:rPr>
          <w:rFonts w:asciiTheme="majorEastAsia" w:eastAsiaTheme="majorEastAsia" w:hAnsiTheme="majorEastAsia" w:hint="eastAsia"/>
          <w:sz w:val="20"/>
          <w:szCs w:val="20"/>
        </w:rPr>
        <w:t>自然災害等による</w:t>
      </w:r>
      <w:r w:rsidR="00646EE4">
        <w:rPr>
          <w:rFonts w:asciiTheme="majorEastAsia" w:eastAsiaTheme="majorEastAsia" w:hAnsiTheme="majorEastAsia" w:hint="eastAsia"/>
          <w:sz w:val="20"/>
          <w:szCs w:val="20"/>
        </w:rPr>
        <w:t>説明会</w:t>
      </w:r>
      <w:r w:rsidR="00456CAE" w:rsidRPr="0050462D">
        <w:rPr>
          <w:rFonts w:asciiTheme="majorEastAsia" w:eastAsiaTheme="majorEastAsia" w:hAnsiTheme="majorEastAsia" w:hint="eastAsia"/>
          <w:sz w:val="20"/>
          <w:szCs w:val="20"/>
        </w:rPr>
        <w:t>の中止</w:t>
      </w:r>
      <w:r w:rsidR="007734B4" w:rsidRPr="0050462D">
        <w:rPr>
          <w:rFonts w:asciiTheme="majorEastAsia" w:eastAsiaTheme="majorEastAsia" w:hAnsiTheme="majorEastAsia" w:hint="eastAsia"/>
          <w:sz w:val="20"/>
          <w:szCs w:val="20"/>
        </w:rPr>
        <w:t>又は申込定員に達し</w:t>
      </w:r>
      <w:r w:rsidR="00EC2477">
        <w:rPr>
          <w:rFonts w:asciiTheme="majorEastAsia" w:eastAsiaTheme="majorEastAsia" w:hAnsiTheme="majorEastAsia" w:hint="eastAsia"/>
          <w:sz w:val="20"/>
          <w:szCs w:val="20"/>
        </w:rPr>
        <w:t>た</w:t>
      </w:r>
      <w:r w:rsidR="007734B4" w:rsidRPr="0050462D">
        <w:rPr>
          <w:rFonts w:asciiTheme="majorEastAsia" w:eastAsiaTheme="majorEastAsia" w:hAnsiTheme="majorEastAsia" w:hint="eastAsia"/>
          <w:sz w:val="20"/>
          <w:szCs w:val="20"/>
        </w:rPr>
        <w:t>場合の</w:t>
      </w:r>
      <w:r w:rsidR="007D7722" w:rsidRPr="0050462D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="007734B4" w:rsidRPr="0050462D">
        <w:rPr>
          <w:rFonts w:asciiTheme="majorEastAsia" w:eastAsiaTheme="majorEastAsia" w:hAnsiTheme="majorEastAsia" w:hint="eastAsia"/>
          <w:sz w:val="20"/>
          <w:szCs w:val="20"/>
        </w:rPr>
        <w:t>連絡</w:t>
      </w:r>
      <w:r w:rsidR="00A22442">
        <w:rPr>
          <w:rFonts w:asciiTheme="majorEastAsia" w:eastAsiaTheme="majorEastAsia" w:hAnsiTheme="majorEastAsia" w:hint="eastAsia"/>
          <w:sz w:val="20"/>
          <w:szCs w:val="20"/>
        </w:rPr>
        <w:t>のみに使用します。</w:t>
      </w:r>
    </w:p>
    <w:sectPr w:rsidR="006541C8" w:rsidRPr="0050462D" w:rsidSect="0051294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F2" w:rsidRDefault="00C57FF2" w:rsidP="0000290F">
      <w:r>
        <w:separator/>
      </w:r>
    </w:p>
  </w:endnote>
  <w:endnote w:type="continuationSeparator" w:id="0">
    <w:p w:rsidR="00C57FF2" w:rsidRDefault="00C57FF2" w:rsidP="000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F2" w:rsidRDefault="00C57FF2" w:rsidP="0000290F">
      <w:r>
        <w:separator/>
      </w:r>
    </w:p>
  </w:footnote>
  <w:footnote w:type="continuationSeparator" w:id="0">
    <w:p w:rsidR="00C57FF2" w:rsidRDefault="00C57FF2" w:rsidP="0000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4C8"/>
    <w:multiLevelType w:val="hybridMultilevel"/>
    <w:tmpl w:val="8A568162"/>
    <w:lvl w:ilvl="0" w:tplc="002C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8960BA"/>
    <w:multiLevelType w:val="hybridMultilevel"/>
    <w:tmpl w:val="217CE19E"/>
    <w:lvl w:ilvl="0" w:tplc="D3D4F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C71C56"/>
    <w:multiLevelType w:val="hybridMultilevel"/>
    <w:tmpl w:val="7018C96C"/>
    <w:lvl w:ilvl="0" w:tplc="A50C2D62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3">
    <w:nsid w:val="0C0004E7"/>
    <w:multiLevelType w:val="hybridMultilevel"/>
    <w:tmpl w:val="8EEA4EC6"/>
    <w:lvl w:ilvl="0" w:tplc="13C493E8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>
    <w:nsid w:val="0DAC4172"/>
    <w:multiLevelType w:val="hybridMultilevel"/>
    <w:tmpl w:val="01743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DE1D24"/>
    <w:multiLevelType w:val="hybridMultilevel"/>
    <w:tmpl w:val="831A16EA"/>
    <w:lvl w:ilvl="0" w:tplc="C004CC84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>
    <w:nsid w:val="0FA97299"/>
    <w:multiLevelType w:val="hybridMultilevel"/>
    <w:tmpl w:val="C86C8EBA"/>
    <w:lvl w:ilvl="0" w:tplc="879A8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051339A"/>
    <w:multiLevelType w:val="hybridMultilevel"/>
    <w:tmpl w:val="08585C14"/>
    <w:lvl w:ilvl="0" w:tplc="94E47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4426F70"/>
    <w:multiLevelType w:val="hybridMultilevel"/>
    <w:tmpl w:val="3092B464"/>
    <w:lvl w:ilvl="0" w:tplc="61E4D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70E38F7"/>
    <w:multiLevelType w:val="hybridMultilevel"/>
    <w:tmpl w:val="2BF82F3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>
    <w:nsid w:val="1F925D4A"/>
    <w:multiLevelType w:val="hybridMultilevel"/>
    <w:tmpl w:val="722EAB1A"/>
    <w:lvl w:ilvl="0" w:tplc="38C89EA4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1">
    <w:nsid w:val="230113C9"/>
    <w:multiLevelType w:val="hybridMultilevel"/>
    <w:tmpl w:val="5442D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E593958"/>
    <w:multiLevelType w:val="hybridMultilevel"/>
    <w:tmpl w:val="A0A20C44"/>
    <w:lvl w:ilvl="0" w:tplc="E58002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1BD66BB"/>
    <w:multiLevelType w:val="hybridMultilevel"/>
    <w:tmpl w:val="91702220"/>
    <w:lvl w:ilvl="0" w:tplc="20D4C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563457B"/>
    <w:multiLevelType w:val="hybridMultilevel"/>
    <w:tmpl w:val="D85E35B8"/>
    <w:lvl w:ilvl="0" w:tplc="7A069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D8B4397"/>
    <w:multiLevelType w:val="hybridMultilevel"/>
    <w:tmpl w:val="14E844AE"/>
    <w:lvl w:ilvl="0" w:tplc="1986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1F235EA"/>
    <w:multiLevelType w:val="hybridMultilevel"/>
    <w:tmpl w:val="65726408"/>
    <w:lvl w:ilvl="0" w:tplc="E0744C7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>
    <w:nsid w:val="46420F59"/>
    <w:multiLevelType w:val="hybridMultilevel"/>
    <w:tmpl w:val="F4AC29F6"/>
    <w:lvl w:ilvl="0" w:tplc="2F042A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>
    <w:nsid w:val="4A491E24"/>
    <w:multiLevelType w:val="hybridMultilevel"/>
    <w:tmpl w:val="5914B644"/>
    <w:lvl w:ilvl="0" w:tplc="989AD17E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9">
    <w:nsid w:val="4BD84FC4"/>
    <w:multiLevelType w:val="hybridMultilevel"/>
    <w:tmpl w:val="E4E00AFE"/>
    <w:lvl w:ilvl="0" w:tplc="651EB93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0">
    <w:nsid w:val="501743C8"/>
    <w:multiLevelType w:val="hybridMultilevel"/>
    <w:tmpl w:val="0236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>
    <w:nsid w:val="50A92A0F"/>
    <w:multiLevelType w:val="hybridMultilevel"/>
    <w:tmpl w:val="D99A8774"/>
    <w:lvl w:ilvl="0" w:tplc="D43821D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>
    <w:nsid w:val="522173AA"/>
    <w:multiLevelType w:val="hybridMultilevel"/>
    <w:tmpl w:val="6194CC82"/>
    <w:lvl w:ilvl="0" w:tplc="B1E64FB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62C1E77"/>
    <w:multiLevelType w:val="hybridMultilevel"/>
    <w:tmpl w:val="A9F00C6E"/>
    <w:lvl w:ilvl="0" w:tplc="EB8E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24D7F6D"/>
    <w:multiLevelType w:val="hybridMultilevel"/>
    <w:tmpl w:val="8B1C1C94"/>
    <w:lvl w:ilvl="0" w:tplc="8E54BD08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5">
    <w:nsid w:val="6FF428C7"/>
    <w:multiLevelType w:val="hybridMultilevel"/>
    <w:tmpl w:val="15444536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28E095A"/>
    <w:multiLevelType w:val="hybridMultilevel"/>
    <w:tmpl w:val="D06C518E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7">
    <w:nsid w:val="79CF45A5"/>
    <w:multiLevelType w:val="hybridMultilevel"/>
    <w:tmpl w:val="C36CB7A8"/>
    <w:lvl w:ilvl="0" w:tplc="C602BE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>
    <w:nsid w:val="7A2F2862"/>
    <w:multiLevelType w:val="hybridMultilevel"/>
    <w:tmpl w:val="6D8E7B86"/>
    <w:lvl w:ilvl="0" w:tplc="92624E4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9">
    <w:nsid w:val="7E107803"/>
    <w:multiLevelType w:val="hybridMultilevel"/>
    <w:tmpl w:val="A9165E2E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28"/>
  </w:num>
  <w:num w:numId="5">
    <w:abstractNumId w:val="19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3"/>
  </w:num>
  <w:num w:numId="11">
    <w:abstractNumId w:val="23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5"/>
  </w:num>
  <w:num w:numId="21">
    <w:abstractNumId w:val="10"/>
  </w:num>
  <w:num w:numId="22">
    <w:abstractNumId w:val="2"/>
  </w:num>
  <w:num w:numId="23">
    <w:abstractNumId w:val="4"/>
  </w:num>
  <w:num w:numId="24">
    <w:abstractNumId w:val="25"/>
  </w:num>
  <w:num w:numId="25">
    <w:abstractNumId w:val="29"/>
  </w:num>
  <w:num w:numId="26">
    <w:abstractNumId w:val="20"/>
  </w:num>
  <w:num w:numId="27">
    <w:abstractNumId w:val="9"/>
  </w:num>
  <w:num w:numId="28">
    <w:abstractNumId w:val="1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7"/>
    <w:rsid w:val="000006AE"/>
    <w:rsid w:val="0000290F"/>
    <w:rsid w:val="00004159"/>
    <w:rsid w:val="00015673"/>
    <w:rsid w:val="0003339A"/>
    <w:rsid w:val="000364DF"/>
    <w:rsid w:val="000425DC"/>
    <w:rsid w:val="000727D9"/>
    <w:rsid w:val="00076C9E"/>
    <w:rsid w:val="00080D72"/>
    <w:rsid w:val="0008118A"/>
    <w:rsid w:val="00082CFE"/>
    <w:rsid w:val="000836D7"/>
    <w:rsid w:val="0008714C"/>
    <w:rsid w:val="000876B3"/>
    <w:rsid w:val="0009397A"/>
    <w:rsid w:val="000A3EDC"/>
    <w:rsid w:val="000B07DE"/>
    <w:rsid w:val="000B1511"/>
    <w:rsid w:val="000C4E0D"/>
    <w:rsid w:val="000D3E74"/>
    <w:rsid w:val="000E0377"/>
    <w:rsid w:val="000E1E32"/>
    <w:rsid w:val="000E3E37"/>
    <w:rsid w:val="000E6927"/>
    <w:rsid w:val="000F2522"/>
    <w:rsid w:val="000F3A92"/>
    <w:rsid w:val="000F548F"/>
    <w:rsid w:val="00101980"/>
    <w:rsid w:val="00103FE9"/>
    <w:rsid w:val="0010776A"/>
    <w:rsid w:val="00113715"/>
    <w:rsid w:val="001206D3"/>
    <w:rsid w:val="001262CF"/>
    <w:rsid w:val="00127228"/>
    <w:rsid w:val="00131A3C"/>
    <w:rsid w:val="00132817"/>
    <w:rsid w:val="001349DC"/>
    <w:rsid w:val="0014472C"/>
    <w:rsid w:val="00150DA2"/>
    <w:rsid w:val="00164943"/>
    <w:rsid w:val="00164C04"/>
    <w:rsid w:val="001653C9"/>
    <w:rsid w:val="0017550C"/>
    <w:rsid w:val="00180211"/>
    <w:rsid w:val="0018051F"/>
    <w:rsid w:val="00191D70"/>
    <w:rsid w:val="0019617B"/>
    <w:rsid w:val="001A1B00"/>
    <w:rsid w:val="001A7D80"/>
    <w:rsid w:val="001B116E"/>
    <w:rsid w:val="001B1DA4"/>
    <w:rsid w:val="001B22E4"/>
    <w:rsid w:val="001B61C0"/>
    <w:rsid w:val="001B772F"/>
    <w:rsid w:val="001C589A"/>
    <w:rsid w:val="001D33BE"/>
    <w:rsid w:val="001D6626"/>
    <w:rsid w:val="001E28FA"/>
    <w:rsid w:val="001F16F6"/>
    <w:rsid w:val="001F4F4B"/>
    <w:rsid w:val="00203D1F"/>
    <w:rsid w:val="00205AD6"/>
    <w:rsid w:val="00206E28"/>
    <w:rsid w:val="002101C2"/>
    <w:rsid w:val="00214926"/>
    <w:rsid w:val="00215C83"/>
    <w:rsid w:val="002263D4"/>
    <w:rsid w:val="00226554"/>
    <w:rsid w:val="0022663F"/>
    <w:rsid w:val="00234480"/>
    <w:rsid w:val="00234F8E"/>
    <w:rsid w:val="00237CD6"/>
    <w:rsid w:val="002516DA"/>
    <w:rsid w:val="00256EC0"/>
    <w:rsid w:val="00262782"/>
    <w:rsid w:val="0028326D"/>
    <w:rsid w:val="0028393E"/>
    <w:rsid w:val="00294C79"/>
    <w:rsid w:val="002B7075"/>
    <w:rsid w:val="002C40B9"/>
    <w:rsid w:val="002D5123"/>
    <w:rsid w:val="00300407"/>
    <w:rsid w:val="00305159"/>
    <w:rsid w:val="00315F8F"/>
    <w:rsid w:val="00320532"/>
    <w:rsid w:val="003317A9"/>
    <w:rsid w:val="003322C3"/>
    <w:rsid w:val="00333ECC"/>
    <w:rsid w:val="00337F9B"/>
    <w:rsid w:val="003403C6"/>
    <w:rsid w:val="003423FE"/>
    <w:rsid w:val="0034602E"/>
    <w:rsid w:val="0034639F"/>
    <w:rsid w:val="00347299"/>
    <w:rsid w:val="00356DD3"/>
    <w:rsid w:val="003620C3"/>
    <w:rsid w:val="003634D6"/>
    <w:rsid w:val="00370F57"/>
    <w:rsid w:val="00375467"/>
    <w:rsid w:val="00381BCC"/>
    <w:rsid w:val="003844FB"/>
    <w:rsid w:val="00394256"/>
    <w:rsid w:val="003A0371"/>
    <w:rsid w:val="003A4548"/>
    <w:rsid w:val="003C04C5"/>
    <w:rsid w:val="003C0725"/>
    <w:rsid w:val="003C1F1F"/>
    <w:rsid w:val="003C767D"/>
    <w:rsid w:val="003C7FC8"/>
    <w:rsid w:val="003D2E72"/>
    <w:rsid w:val="003D6942"/>
    <w:rsid w:val="003E3613"/>
    <w:rsid w:val="003E734B"/>
    <w:rsid w:val="003F0373"/>
    <w:rsid w:val="003F5C8B"/>
    <w:rsid w:val="003F6E74"/>
    <w:rsid w:val="004133B4"/>
    <w:rsid w:val="00415156"/>
    <w:rsid w:val="00417F5E"/>
    <w:rsid w:val="004205C6"/>
    <w:rsid w:val="00424E76"/>
    <w:rsid w:val="00432D8C"/>
    <w:rsid w:val="00440E3B"/>
    <w:rsid w:val="00442CB9"/>
    <w:rsid w:val="00443E03"/>
    <w:rsid w:val="0044408C"/>
    <w:rsid w:val="00444717"/>
    <w:rsid w:val="00450A84"/>
    <w:rsid w:val="00451E8F"/>
    <w:rsid w:val="004536FD"/>
    <w:rsid w:val="00453895"/>
    <w:rsid w:val="00456CAE"/>
    <w:rsid w:val="00457CB3"/>
    <w:rsid w:val="00462AB7"/>
    <w:rsid w:val="00467DEC"/>
    <w:rsid w:val="00477614"/>
    <w:rsid w:val="00481B5D"/>
    <w:rsid w:val="00482E2B"/>
    <w:rsid w:val="00484CB5"/>
    <w:rsid w:val="00485504"/>
    <w:rsid w:val="00487253"/>
    <w:rsid w:val="00490650"/>
    <w:rsid w:val="0049131A"/>
    <w:rsid w:val="004916BE"/>
    <w:rsid w:val="004922E9"/>
    <w:rsid w:val="00493DDD"/>
    <w:rsid w:val="004A0F3A"/>
    <w:rsid w:val="004A3863"/>
    <w:rsid w:val="004A652A"/>
    <w:rsid w:val="004A6971"/>
    <w:rsid w:val="004B3EA9"/>
    <w:rsid w:val="004B4D20"/>
    <w:rsid w:val="004B7B8F"/>
    <w:rsid w:val="004C041E"/>
    <w:rsid w:val="004C7ADF"/>
    <w:rsid w:val="004D118E"/>
    <w:rsid w:val="004D52CD"/>
    <w:rsid w:val="004E004A"/>
    <w:rsid w:val="004E1F1F"/>
    <w:rsid w:val="004E5327"/>
    <w:rsid w:val="004F3EB6"/>
    <w:rsid w:val="004F44DB"/>
    <w:rsid w:val="004F5EBB"/>
    <w:rsid w:val="0050462D"/>
    <w:rsid w:val="005112B2"/>
    <w:rsid w:val="00512949"/>
    <w:rsid w:val="00514ADC"/>
    <w:rsid w:val="005337FB"/>
    <w:rsid w:val="00543934"/>
    <w:rsid w:val="0054398A"/>
    <w:rsid w:val="0054568A"/>
    <w:rsid w:val="005508CA"/>
    <w:rsid w:val="005521C9"/>
    <w:rsid w:val="005575E6"/>
    <w:rsid w:val="00565A53"/>
    <w:rsid w:val="00583976"/>
    <w:rsid w:val="00591982"/>
    <w:rsid w:val="00593D08"/>
    <w:rsid w:val="00596043"/>
    <w:rsid w:val="005A3757"/>
    <w:rsid w:val="005A65F1"/>
    <w:rsid w:val="005B0DE8"/>
    <w:rsid w:val="005B2070"/>
    <w:rsid w:val="005B3774"/>
    <w:rsid w:val="005C6C1B"/>
    <w:rsid w:val="005D05DE"/>
    <w:rsid w:val="005D52CD"/>
    <w:rsid w:val="005D7CF1"/>
    <w:rsid w:val="005E10D4"/>
    <w:rsid w:val="005E1ED0"/>
    <w:rsid w:val="005E475D"/>
    <w:rsid w:val="005E707D"/>
    <w:rsid w:val="005F0962"/>
    <w:rsid w:val="005F284A"/>
    <w:rsid w:val="005F4F1B"/>
    <w:rsid w:val="005F5D34"/>
    <w:rsid w:val="005F619B"/>
    <w:rsid w:val="006038DB"/>
    <w:rsid w:val="00603C5E"/>
    <w:rsid w:val="00605D72"/>
    <w:rsid w:val="00607505"/>
    <w:rsid w:val="00607956"/>
    <w:rsid w:val="00616010"/>
    <w:rsid w:val="006202C2"/>
    <w:rsid w:val="0062042A"/>
    <w:rsid w:val="00620D0D"/>
    <w:rsid w:val="00621986"/>
    <w:rsid w:val="00630AC1"/>
    <w:rsid w:val="00633875"/>
    <w:rsid w:val="0063390D"/>
    <w:rsid w:val="00640ABA"/>
    <w:rsid w:val="00641B33"/>
    <w:rsid w:val="00642CE9"/>
    <w:rsid w:val="00646EE4"/>
    <w:rsid w:val="00647959"/>
    <w:rsid w:val="006511C5"/>
    <w:rsid w:val="006541C8"/>
    <w:rsid w:val="00663F62"/>
    <w:rsid w:val="00671954"/>
    <w:rsid w:val="00683B61"/>
    <w:rsid w:val="00686F24"/>
    <w:rsid w:val="00690025"/>
    <w:rsid w:val="0069733F"/>
    <w:rsid w:val="006A0EF0"/>
    <w:rsid w:val="006A11F2"/>
    <w:rsid w:val="006B0603"/>
    <w:rsid w:val="006B24C4"/>
    <w:rsid w:val="006C3107"/>
    <w:rsid w:val="006C61C7"/>
    <w:rsid w:val="006C6571"/>
    <w:rsid w:val="006D0BCA"/>
    <w:rsid w:val="006D0E52"/>
    <w:rsid w:val="006D1199"/>
    <w:rsid w:val="006D153C"/>
    <w:rsid w:val="006D2AB4"/>
    <w:rsid w:val="006D37EF"/>
    <w:rsid w:val="006D46FE"/>
    <w:rsid w:val="006D53A2"/>
    <w:rsid w:val="006E1C0C"/>
    <w:rsid w:val="006E5C95"/>
    <w:rsid w:val="006F05B3"/>
    <w:rsid w:val="00701381"/>
    <w:rsid w:val="00701D7E"/>
    <w:rsid w:val="007048C5"/>
    <w:rsid w:val="00706F3B"/>
    <w:rsid w:val="00712C39"/>
    <w:rsid w:val="0071414D"/>
    <w:rsid w:val="00715DC4"/>
    <w:rsid w:val="00730C53"/>
    <w:rsid w:val="0073600C"/>
    <w:rsid w:val="00736595"/>
    <w:rsid w:val="0075215A"/>
    <w:rsid w:val="00767306"/>
    <w:rsid w:val="007734B4"/>
    <w:rsid w:val="007828B9"/>
    <w:rsid w:val="00782C3E"/>
    <w:rsid w:val="00794107"/>
    <w:rsid w:val="00796455"/>
    <w:rsid w:val="007A06D1"/>
    <w:rsid w:val="007A283F"/>
    <w:rsid w:val="007A344E"/>
    <w:rsid w:val="007A7055"/>
    <w:rsid w:val="007B1B17"/>
    <w:rsid w:val="007C5173"/>
    <w:rsid w:val="007D0CCD"/>
    <w:rsid w:val="007D2B1C"/>
    <w:rsid w:val="007D4668"/>
    <w:rsid w:val="007D7722"/>
    <w:rsid w:val="007E295D"/>
    <w:rsid w:val="007E500C"/>
    <w:rsid w:val="007E539A"/>
    <w:rsid w:val="007F46D6"/>
    <w:rsid w:val="00800909"/>
    <w:rsid w:val="0080373C"/>
    <w:rsid w:val="008151A9"/>
    <w:rsid w:val="00825AEA"/>
    <w:rsid w:val="00844EC7"/>
    <w:rsid w:val="008464DE"/>
    <w:rsid w:val="008466E2"/>
    <w:rsid w:val="00851FB6"/>
    <w:rsid w:val="00852EA7"/>
    <w:rsid w:val="00854D8B"/>
    <w:rsid w:val="008615EE"/>
    <w:rsid w:val="008617D9"/>
    <w:rsid w:val="00862021"/>
    <w:rsid w:val="0087089A"/>
    <w:rsid w:val="008715C5"/>
    <w:rsid w:val="008716B8"/>
    <w:rsid w:val="0087438A"/>
    <w:rsid w:val="00874AA8"/>
    <w:rsid w:val="00875410"/>
    <w:rsid w:val="00882A02"/>
    <w:rsid w:val="0088789C"/>
    <w:rsid w:val="008914DE"/>
    <w:rsid w:val="00892DC3"/>
    <w:rsid w:val="0089703C"/>
    <w:rsid w:val="00897790"/>
    <w:rsid w:val="008A1711"/>
    <w:rsid w:val="008C3130"/>
    <w:rsid w:val="008C76D6"/>
    <w:rsid w:val="008D5124"/>
    <w:rsid w:val="008F1AF7"/>
    <w:rsid w:val="009029C9"/>
    <w:rsid w:val="00915677"/>
    <w:rsid w:val="009170B1"/>
    <w:rsid w:val="00920476"/>
    <w:rsid w:val="009242C5"/>
    <w:rsid w:val="009252C6"/>
    <w:rsid w:val="00926EA7"/>
    <w:rsid w:val="0093655C"/>
    <w:rsid w:val="00940932"/>
    <w:rsid w:val="00946E51"/>
    <w:rsid w:val="00954DF7"/>
    <w:rsid w:val="0095509D"/>
    <w:rsid w:val="00963EE3"/>
    <w:rsid w:val="00965463"/>
    <w:rsid w:val="00972339"/>
    <w:rsid w:val="00973965"/>
    <w:rsid w:val="00982BC3"/>
    <w:rsid w:val="009840A8"/>
    <w:rsid w:val="009A5DAC"/>
    <w:rsid w:val="009A6482"/>
    <w:rsid w:val="009B04D4"/>
    <w:rsid w:val="009B575B"/>
    <w:rsid w:val="009C16CA"/>
    <w:rsid w:val="009C7AAB"/>
    <w:rsid w:val="009C7E47"/>
    <w:rsid w:val="009D354E"/>
    <w:rsid w:val="009F4254"/>
    <w:rsid w:val="009F6861"/>
    <w:rsid w:val="00A01112"/>
    <w:rsid w:val="00A109EE"/>
    <w:rsid w:val="00A15AE6"/>
    <w:rsid w:val="00A22442"/>
    <w:rsid w:val="00A23A01"/>
    <w:rsid w:val="00A253A5"/>
    <w:rsid w:val="00A34A3A"/>
    <w:rsid w:val="00A36AB9"/>
    <w:rsid w:val="00A373D1"/>
    <w:rsid w:val="00A42DEB"/>
    <w:rsid w:val="00A45D4E"/>
    <w:rsid w:val="00A468FA"/>
    <w:rsid w:val="00A52BA1"/>
    <w:rsid w:val="00A52F3F"/>
    <w:rsid w:val="00A55392"/>
    <w:rsid w:val="00A62DD9"/>
    <w:rsid w:val="00A6363C"/>
    <w:rsid w:val="00A7080D"/>
    <w:rsid w:val="00A72DDA"/>
    <w:rsid w:val="00A8101F"/>
    <w:rsid w:val="00A81E88"/>
    <w:rsid w:val="00A953E8"/>
    <w:rsid w:val="00AA3CC8"/>
    <w:rsid w:val="00AC260D"/>
    <w:rsid w:val="00AC332C"/>
    <w:rsid w:val="00AD37B1"/>
    <w:rsid w:val="00AD4C5C"/>
    <w:rsid w:val="00AD5251"/>
    <w:rsid w:val="00AF0B21"/>
    <w:rsid w:val="00AF6987"/>
    <w:rsid w:val="00B00B31"/>
    <w:rsid w:val="00B0165B"/>
    <w:rsid w:val="00B02B5B"/>
    <w:rsid w:val="00B10270"/>
    <w:rsid w:val="00B1550C"/>
    <w:rsid w:val="00B17822"/>
    <w:rsid w:val="00B201DB"/>
    <w:rsid w:val="00B20B85"/>
    <w:rsid w:val="00B22C72"/>
    <w:rsid w:val="00B2731A"/>
    <w:rsid w:val="00B3712B"/>
    <w:rsid w:val="00B443DE"/>
    <w:rsid w:val="00B46EBA"/>
    <w:rsid w:val="00B5739E"/>
    <w:rsid w:val="00B63185"/>
    <w:rsid w:val="00B67F00"/>
    <w:rsid w:val="00B70D6C"/>
    <w:rsid w:val="00B71BF9"/>
    <w:rsid w:val="00B74F1A"/>
    <w:rsid w:val="00B7776D"/>
    <w:rsid w:val="00B80542"/>
    <w:rsid w:val="00B81D37"/>
    <w:rsid w:val="00B8416D"/>
    <w:rsid w:val="00B8487A"/>
    <w:rsid w:val="00B87EF8"/>
    <w:rsid w:val="00B90715"/>
    <w:rsid w:val="00B9203F"/>
    <w:rsid w:val="00B956B0"/>
    <w:rsid w:val="00B978CD"/>
    <w:rsid w:val="00BA7178"/>
    <w:rsid w:val="00BB19CE"/>
    <w:rsid w:val="00BB20BE"/>
    <w:rsid w:val="00BB4A5A"/>
    <w:rsid w:val="00BC680A"/>
    <w:rsid w:val="00BE6305"/>
    <w:rsid w:val="00BF3D35"/>
    <w:rsid w:val="00C016E1"/>
    <w:rsid w:val="00C071B9"/>
    <w:rsid w:val="00C21DFD"/>
    <w:rsid w:val="00C23242"/>
    <w:rsid w:val="00C242BF"/>
    <w:rsid w:val="00C25C9B"/>
    <w:rsid w:val="00C36FC0"/>
    <w:rsid w:val="00C40B70"/>
    <w:rsid w:val="00C42398"/>
    <w:rsid w:val="00C5061E"/>
    <w:rsid w:val="00C57FF2"/>
    <w:rsid w:val="00C6461E"/>
    <w:rsid w:val="00C67D4F"/>
    <w:rsid w:val="00C704B6"/>
    <w:rsid w:val="00C840F1"/>
    <w:rsid w:val="00C95A52"/>
    <w:rsid w:val="00CA20A4"/>
    <w:rsid w:val="00CA51E4"/>
    <w:rsid w:val="00CB6B55"/>
    <w:rsid w:val="00CB7BAF"/>
    <w:rsid w:val="00CC0A8A"/>
    <w:rsid w:val="00CC302E"/>
    <w:rsid w:val="00CC334D"/>
    <w:rsid w:val="00CC5C1E"/>
    <w:rsid w:val="00CC7ED5"/>
    <w:rsid w:val="00CD3CD9"/>
    <w:rsid w:val="00CD71EF"/>
    <w:rsid w:val="00CE1222"/>
    <w:rsid w:val="00CE1470"/>
    <w:rsid w:val="00CE328A"/>
    <w:rsid w:val="00CE449B"/>
    <w:rsid w:val="00CE7E8A"/>
    <w:rsid w:val="00D02310"/>
    <w:rsid w:val="00D053DA"/>
    <w:rsid w:val="00D1111A"/>
    <w:rsid w:val="00D140DA"/>
    <w:rsid w:val="00D141AD"/>
    <w:rsid w:val="00D17DC5"/>
    <w:rsid w:val="00D269D9"/>
    <w:rsid w:val="00D319D0"/>
    <w:rsid w:val="00D33044"/>
    <w:rsid w:val="00D37027"/>
    <w:rsid w:val="00D42A38"/>
    <w:rsid w:val="00D43A3B"/>
    <w:rsid w:val="00D47A45"/>
    <w:rsid w:val="00D55D91"/>
    <w:rsid w:val="00D6196D"/>
    <w:rsid w:val="00D628B7"/>
    <w:rsid w:val="00D651DA"/>
    <w:rsid w:val="00D66107"/>
    <w:rsid w:val="00D70EFE"/>
    <w:rsid w:val="00D7305B"/>
    <w:rsid w:val="00D73F23"/>
    <w:rsid w:val="00D75B20"/>
    <w:rsid w:val="00D81F28"/>
    <w:rsid w:val="00D86CB2"/>
    <w:rsid w:val="00D86DBF"/>
    <w:rsid w:val="00D93756"/>
    <w:rsid w:val="00D97B78"/>
    <w:rsid w:val="00DA4256"/>
    <w:rsid w:val="00DA5DEA"/>
    <w:rsid w:val="00DA7D5F"/>
    <w:rsid w:val="00DC09C8"/>
    <w:rsid w:val="00DD4FDD"/>
    <w:rsid w:val="00DD6770"/>
    <w:rsid w:val="00DD6FEB"/>
    <w:rsid w:val="00DF0C70"/>
    <w:rsid w:val="00DF7967"/>
    <w:rsid w:val="00E0353D"/>
    <w:rsid w:val="00E04184"/>
    <w:rsid w:val="00E05669"/>
    <w:rsid w:val="00E10082"/>
    <w:rsid w:val="00E14ADC"/>
    <w:rsid w:val="00E34278"/>
    <w:rsid w:val="00E40772"/>
    <w:rsid w:val="00E415CE"/>
    <w:rsid w:val="00E4178C"/>
    <w:rsid w:val="00E56907"/>
    <w:rsid w:val="00E6038B"/>
    <w:rsid w:val="00E61F04"/>
    <w:rsid w:val="00E73FFF"/>
    <w:rsid w:val="00E745CE"/>
    <w:rsid w:val="00E83027"/>
    <w:rsid w:val="00E830D7"/>
    <w:rsid w:val="00E934DF"/>
    <w:rsid w:val="00E945EF"/>
    <w:rsid w:val="00E976FE"/>
    <w:rsid w:val="00E97B81"/>
    <w:rsid w:val="00EA4F57"/>
    <w:rsid w:val="00EA67BC"/>
    <w:rsid w:val="00EB284A"/>
    <w:rsid w:val="00EB3A6A"/>
    <w:rsid w:val="00EB699B"/>
    <w:rsid w:val="00EC2477"/>
    <w:rsid w:val="00EC3F75"/>
    <w:rsid w:val="00ED011B"/>
    <w:rsid w:val="00ED5976"/>
    <w:rsid w:val="00ED6926"/>
    <w:rsid w:val="00EE0445"/>
    <w:rsid w:val="00EE66DA"/>
    <w:rsid w:val="00EE7428"/>
    <w:rsid w:val="00EF7CE9"/>
    <w:rsid w:val="00F00AD1"/>
    <w:rsid w:val="00F060F8"/>
    <w:rsid w:val="00F06747"/>
    <w:rsid w:val="00F12919"/>
    <w:rsid w:val="00F14463"/>
    <w:rsid w:val="00F161A2"/>
    <w:rsid w:val="00F2399C"/>
    <w:rsid w:val="00F37145"/>
    <w:rsid w:val="00F41344"/>
    <w:rsid w:val="00F5343C"/>
    <w:rsid w:val="00F56FF3"/>
    <w:rsid w:val="00F57CF2"/>
    <w:rsid w:val="00F639A7"/>
    <w:rsid w:val="00F64372"/>
    <w:rsid w:val="00F70A13"/>
    <w:rsid w:val="00F70AF5"/>
    <w:rsid w:val="00F72AC5"/>
    <w:rsid w:val="00F84858"/>
    <w:rsid w:val="00FA28B8"/>
    <w:rsid w:val="00FB0DDF"/>
    <w:rsid w:val="00FB3747"/>
    <w:rsid w:val="00FB42C9"/>
    <w:rsid w:val="00FB5D71"/>
    <w:rsid w:val="00FB74F7"/>
    <w:rsid w:val="00FC3AAD"/>
    <w:rsid w:val="00FD47A6"/>
    <w:rsid w:val="00FD54C4"/>
    <w:rsid w:val="00FD5AF2"/>
    <w:rsid w:val="00FE0E64"/>
    <w:rsid w:val="00FE7913"/>
    <w:rsid w:val="00FE7EA7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6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8383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14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58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8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67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53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9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osei@pref.nagan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1379-3E42-481A-93D1-B821CE6C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A4C8090C.dotm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2018-11-28T01:26:00Z</dcterms:created>
  <dcterms:modified xsi:type="dcterms:W3CDTF">2018-12-04T05:53:00Z</dcterms:modified>
</cp:coreProperties>
</file>